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E9CDE">
      <w:pPr>
        <w:spacing w:line="360" w:lineRule="auto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附件：</w:t>
      </w:r>
    </w:p>
    <w:p w14:paraId="428C1ABF">
      <w:pPr>
        <w:widowControl/>
        <w:jc w:val="center"/>
        <w:rPr>
          <w:rFonts w:ascii="方正小标宋_GBK" w:hAnsi="宋体" w:eastAsia="方正小标宋_GBK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/>
          <w:sz w:val="32"/>
          <w:szCs w:val="32"/>
        </w:rPr>
        <w:t xml:space="preserve"> </w:t>
      </w:r>
      <w:r>
        <w:rPr>
          <w:rFonts w:ascii="方正小标宋_GBK" w:hAnsi="宋体" w:eastAsia="方正小标宋_GBK"/>
          <w:sz w:val="32"/>
          <w:szCs w:val="32"/>
        </w:rPr>
        <w:t>202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宋体" w:eastAsia="方正小标宋_GBK"/>
          <w:sz w:val="32"/>
          <w:szCs w:val="32"/>
        </w:rPr>
        <w:t>、202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/>
          <w:sz w:val="32"/>
          <w:szCs w:val="32"/>
        </w:rPr>
        <w:t>届结业生拟授予学士学位名单</w:t>
      </w:r>
    </w:p>
    <w:bookmarkEnd w:id="0"/>
    <w:p w14:paraId="45A8F714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文学学士学位：</w:t>
      </w:r>
    </w:p>
    <w:p w14:paraId="3B42299C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曾柏晧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戴金容</w:t>
      </w:r>
    </w:p>
    <w:p w14:paraId="2982A0FC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工学学士学位：</w:t>
      </w:r>
    </w:p>
    <w:p w14:paraId="0825C40A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彭文祥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叶超华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刘裕健</w:t>
      </w:r>
    </w:p>
    <w:p w14:paraId="2D69195B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管理学学士学位：</w:t>
      </w:r>
    </w:p>
    <w:p w14:paraId="1A3DC8E8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吴致源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卢晶晶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邓嘉丽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钟准龙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余润桐</w:t>
      </w:r>
    </w:p>
    <w:p w14:paraId="0FF3EA1E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艺术学学士学位：</w:t>
      </w:r>
    </w:p>
    <w:p w14:paraId="35B3829F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王靖晰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李周宇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李芷淇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杨鑫杰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苏洮坚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王文豪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谢京峰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杨雨龙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陈亿腾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刘家霖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陈柳凯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欧阳骁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珂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瑞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谢嘉骏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蔡安淇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钟艾桐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陈晓琳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霍泓匡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周丹之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胡飞浪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卢思达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黎道铭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杰</w:t>
      </w:r>
      <w:r>
        <w:rPr>
          <w:rFonts w:hint="eastAsia" w:ascii="仿宋_GB2312" w:eastAsia="仿宋_GB2312"/>
          <w:sz w:val="32"/>
          <w:szCs w:val="32"/>
          <w:lang w:eastAsia="zh-CN"/>
        </w:rPr>
        <w:t>、冷时宇、李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铮、李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浪、朱权彰、许庭硕</w:t>
      </w:r>
    </w:p>
    <w:p w14:paraId="6CFFC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4D4C"/>
    <w:rsid w:val="201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2026-01-20T07:53:00Z</dcterms:created>
  <dc:creator>曲迷声澈*＝0＝^</dc:creator>
  <cp:lastModifiedBy>曲迷声澈*＝0＝^</cp:lastModifiedBy>
  <dcterms:modified xsi:type="dcterms:W3CDTF">2026-01-20T07:53:52Z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940C11425C644AD6B1C3492314B7783B_11</vt:lpwstr>
  </property>
  <property fmtid="{D5CDD505-2E9C-101B-9397-08002B2CF9AE}" pid="4" name="KSOTemplateDocerSaveRecord">
    <vt:lpwstr>eyJoZGlkIjoiY2Q0ZGM1YzE4YzMwNWNiZDhiYmYxYTEyYmNjMzcxMzkiLCJ1c2VySWQiOiIyNzMzOTUzMDUifQ==</vt:lpwstr>
  </property>
</Properties>
</file>